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C4" w:rsidRPr="006D52C8" w:rsidRDefault="007155C4" w:rsidP="007155C4">
      <w:pPr>
        <w:tabs>
          <w:tab w:val="left" w:pos="2263"/>
          <w:tab w:val="center" w:pos="5102"/>
        </w:tabs>
        <w:spacing w:line="480" w:lineRule="exact"/>
        <w:rPr>
          <w:rFonts w:ascii="標楷體" w:eastAsia="標楷體" w:hAnsi="標楷體"/>
          <w:sz w:val="32"/>
          <w:szCs w:val="40"/>
        </w:rPr>
      </w:pPr>
    </w:p>
    <w:p w:rsidR="007155C4" w:rsidRPr="007155C4" w:rsidRDefault="007155C4" w:rsidP="007155C4">
      <w:pPr>
        <w:tabs>
          <w:tab w:val="left" w:pos="2263"/>
          <w:tab w:val="center" w:pos="5102"/>
        </w:tabs>
        <w:spacing w:line="480" w:lineRule="exact"/>
        <w:jc w:val="center"/>
        <w:rPr>
          <w:rFonts w:ascii="華康布丁體W7(P)" w:eastAsia="華康布丁體W7(P)" w:hint="eastAsia"/>
          <w:sz w:val="40"/>
          <w:szCs w:val="40"/>
        </w:rPr>
      </w:pPr>
      <w:r w:rsidRPr="007155C4">
        <w:rPr>
          <w:rFonts w:ascii="華康布丁體W7(P)" w:eastAsia="華康布丁體W7(P)" w:hint="eastAsia"/>
          <w:sz w:val="40"/>
          <w:szCs w:val="40"/>
        </w:rPr>
        <w:t>兒童的發展里程碑</w:t>
      </w:r>
    </w:p>
    <w:p w:rsidR="007155C4" w:rsidRPr="00214DA4" w:rsidRDefault="007155C4" w:rsidP="007155C4">
      <w:pPr>
        <w:spacing w:line="300" w:lineRule="exact"/>
        <w:rPr>
          <w:rFonts w:ascii="超研澤中圓" w:eastAsia="超研澤中圓"/>
          <w:sz w:val="17"/>
          <w:szCs w:val="17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2309"/>
        <w:gridCol w:w="4150"/>
        <w:gridCol w:w="3041"/>
      </w:tblGrid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 w:val="restart"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  <w:r w:rsidRPr="00C06EBC">
              <w:rPr>
                <w:rFonts w:ascii="標楷體" w:eastAsia="標楷體" w:hAnsi="標楷體" w:cs="細明體" w:hint="eastAsia"/>
                <w:b/>
                <w:sz w:val="19"/>
                <w:szCs w:val="19"/>
              </w:rPr>
              <w:t xml:space="preserve">                                          </w:t>
            </w:r>
            <w:r w:rsidRPr="00C06EBC">
              <w:rPr>
                <w:rFonts w:ascii="標楷體" w:eastAsia="標楷體" w:hAnsi="標楷體" w:cs="細明體" w:hint="eastAsia"/>
                <w:b/>
              </w:rPr>
              <w:t xml:space="preserve"> </w:t>
            </w:r>
            <w:r w:rsidRPr="00C06EBC">
              <w:rPr>
                <w:rFonts w:ascii="標楷體" w:eastAsia="標楷體" w:hAnsi="標楷體" w:hint="eastAsia"/>
                <w:b/>
              </w:rPr>
              <w:t>粗大動作部份</w:t>
            </w:r>
          </w:p>
        </w:tc>
        <w:tc>
          <w:tcPr>
            <w:tcW w:w="1122" w:type="pct"/>
            <w:vMerge w:val="restart"/>
            <w:tcBorders>
              <w:top w:val="thickThinSmallGap" w:sz="12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大約二個月時</w:t>
            </w:r>
          </w:p>
        </w:tc>
        <w:tc>
          <w:tcPr>
            <w:tcW w:w="2017" w:type="pct"/>
            <w:tcBorders>
              <w:top w:val="thickThin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仰臥下能把頭抬向約四十五度</w:t>
            </w:r>
          </w:p>
        </w:tc>
        <w:tc>
          <w:tcPr>
            <w:tcW w:w="1478" w:type="pct"/>
            <w:tcBorders>
              <w:top w:val="thickThinSmallGap" w:sz="12" w:space="0" w:color="auto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俯臥下能把頭轉側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抱直立時能把頭維持在中問直立姿勢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仰臥時會交替式踢腳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三</w:t>
            </w:r>
            <w:r w:rsidRPr="00C06EBC">
              <w:rPr>
                <w:rFonts w:ascii="標楷體" w:eastAsia="標楷體" w:hAnsi="標楷體" w:cs="細明體" w:hint="eastAsia"/>
                <w:sz w:val="19"/>
                <w:szCs w:val="19"/>
              </w:rPr>
              <w:t xml:space="preserve"> </w:t>
            </w: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至五個月時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俯臥下能用雙手挺胸把頭抬高九十度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俯臥下能用雙手伸直挺胸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當拉孩子從仰臥姿至坐立姿時頭不會往後掉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能從俯臥下翻轉身至仰臥姿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抱直立時雙腳能承受部份重量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六至八個月時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坐在椅子上身體能夠維持直立姿勢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能自己坐立幾秒鐘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能從仰臥姿翻轉身至俯臥姿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肚子貼地方式爬行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肚臍著地頭腳離地做出像超人飛行姿勢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站立姿勢下能上下移動身體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站立姿勢下想要抬腳做跨步的動作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坐姿下想要拉東西牽引身體往上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能從俯臥姿或四點跪立姿下引身能至坐立姿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九至十一個月時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能獨立坐姿下維持十分鐘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肚子離地方式爬行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能從坐姿下拉著家俱牽引身體站起來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能從站姿坐側地板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大人能牽著小孩一隻手走路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能扶延著家俱走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能獨立站立維持約四秒鐘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十二至十五個月時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站立姿勢下玩丟球遊戲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能放手自己走路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站姿時能自己轉身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能扶扶手爬上樓梯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能從仰臥姿下自己站立起來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能後退走路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十六至十九個月時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能夠小跑步但跑起來有些僵硬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能夠側身走路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能用一手扶扶手爬上樓梯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一手扶著單腳站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用爬下方式下樓梯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二十至二十三個月時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能用一手扶扶手下樓梯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雙腳跳躍的動作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二十四至二十七個月時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獨自上下樓梯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能夠踢球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雙腳一起跳躍的動作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二十八至三十一個月時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墊腳尖方式走路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垂直向上丟球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可以在平衡木上走</w:t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三十二至三十六個月時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腳尖緊接著腳跟走路</w:t>
            </w:r>
          </w:p>
        </w:tc>
        <w:tc>
          <w:tcPr>
            <w:tcW w:w="1478" w:type="pct"/>
            <w:tcBorders>
              <w:top w:val="double" w:sz="6" w:space="0" w:color="auto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騎三輪車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雙腳交替方式上樓梯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自由自在跑路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三至四歲時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會雙腳跳過的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0"/>
                <w:attr w:name="UnitName" w:val="公分"/>
              </w:smartTagPr>
              <w:r w:rsidRPr="00C06EBC">
                <w:rPr>
                  <w:rFonts w:ascii="標楷體" w:eastAsia="標楷體" w:hAnsi="標楷體" w:hint="eastAsia"/>
                  <w:sz w:val="19"/>
                  <w:szCs w:val="19"/>
                </w:rPr>
                <w:t>十公分</w:t>
              </w:r>
            </w:smartTag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高的繩子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會蹲著玩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雙手抓住單槓前後搖晃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單腳站立五秒鐘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雙腳併隴自高處跳下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自己騎三輪腳踏車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俯臥滑板上用雙手撐地向前後滑動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玩丟接球遊戲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四至五歲時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雙腳併隴向前跳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玩拔河遊戲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學螃蟹走路方式走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用腳尖跑步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玩捉迷藏遊戲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五至六歲時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單腳站十秒鐘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會作前滾翻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自己走過約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5"/>
                <w:attr w:name="UnitName" w:val="公分"/>
              </w:smartTagPr>
              <w:r w:rsidRPr="00C06EBC">
                <w:rPr>
                  <w:rFonts w:ascii="標楷體" w:eastAsia="標楷體" w:hAnsi="標楷體" w:hint="eastAsia"/>
                  <w:sz w:val="19"/>
                  <w:szCs w:val="19"/>
                </w:rPr>
                <w:t>十五公分</w:t>
              </w:r>
            </w:smartTag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寬的平衡木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連續拍接球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六至七歲時</w:t>
            </w:r>
          </w:p>
        </w:tc>
        <w:tc>
          <w:tcPr>
            <w:tcW w:w="2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連續側滾翻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伏地挺身</w:t>
            </w:r>
          </w:p>
        </w:tc>
      </w:tr>
      <w:tr w:rsidR="007155C4" w:rsidRPr="00C06EBC" w:rsidTr="00B4218C">
        <w:trPr>
          <w:cantSplit/>
          <w:trHeight w:val="283"/>
          <w:jc w:val="center"/>
        </w:trPr>
        <w:tc>
          <w:tcPr>
            <w:tcW w:w="383" w:type="pct"/>
            <w:vMerge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vMerge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single" w:sz="4" w:space="0" w:color="auto"/>
              <w:left w:val="nil"/>
              <w:bottom w:val="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玩跳方格遊戲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thickThinSmallGap" w:sz="12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伏地抬腿</w:t>
            </w:r>
          </w:p>
        </w:tc>
      </w:tr>
      <w:tr w:rsidR="007155C4" w:rsidRPr="00C06EBC" w:rsidTr="00B4218C">
        <w:trPr>
          <w:trHeight w:val="238"/>
          <w:jc w:val="center"/>
        </w:trPr>
        <w:tc>
          <w:tcPr>
            <w:tcW w:w="5000" w:type="pct"/>
            <w:gridSpan w:val="4"/>
            <w:tcBorders>
              <w:top w:val="thickThinSmallGap" w:sz="12" w:space="0" w:color="auto"/>
            </w:tcBorders>
            <w:vAlign w:val="center"/>
          </w:tcPr>
          <w:p w:rsidR="007155C4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  <w:p w:rsidR="007155C4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 w:val="restart"/>
            <w:tcBorders>
              <w:top w:val="thickThinSmallGap" w:sz="12" w:space="0" w:color="auto"/>
              <w:left w:val="thickThinSmallGap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  <w:r w:rsidRPr="00C06EBC">
              <w:rPr>
                <w:rFonts w:ascii="標楷體" w:eastAsia="標楷體" w:hAnsi="標楷體" w:cs="細明體" w:hint="eastAsia"/>
                <w:b/>
              </w:rPr>
              <w:lastRenderedPageBreak/>
              <w:t xml:space="preserve">                         </w:t>
            </w:r>
            <w:r w:rsidRPr="00C06EBC">
              <w:rPr>
                <w:rFonts w:ascii="標楷體" w:eastAsia="標楷體" w:hAnsi="標楷體" w:hint="eastAsia"/>
                <w:b/>
              </w:rPr>
              <w:t>精細動作部份</w:t>
            </w:r>
          </w:p>
        </w:tc>
        <w:tc>
          <w:tcPr>
            <w:tcW w:w="1122" w:type="pct"/>
            <w:tcBorders>
              <w:top w:val="thickThin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二個月時</w:t>
            </w:r>
          </w:p>
        </w:tc>
        <w:tc>
          <w:tcPr>
            <w:tcW w:w="2017" w:type="pct"/>
            <w:tcBorders>
              <w:top w:val="thickThin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widowControl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抓握反射</w:t>
            </w:r>
          </w:p>
        </w:tc>
        <w:tc>
          <w:tcPr>
            <w:tcW w:w="1478" w:type="pct"/>
            <w:tcBorders>
              <w:top w:val="thickThinSmallGap" w:sz="12" w:space="0" w:color="auto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三至五個月時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有目的性的伸出手及伸向物體。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眼睛會注視雙手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尺側手指與掌抓東西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雙手在前面一起合握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以手指與掌抓東西但拇指內收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會兩手傳遞玩具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六至八個月時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拿兩個積木後還能第三個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伸手時手能外旋手掌朝上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會尋找掉落的毛線球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以四指及手掌抓東西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九至十一個月時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用食指戳東西．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拿兩個積木互敲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以拇指和食中指指腹拿東西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bookmarkStart w:id="0" w:name="_GoBack"/>
        <w:bookmarkEnd w:id="0"/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十二至十五個月時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會翻書卡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以握拳方式握筆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會疊兩個積木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持筆亂戳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十六至十九個月時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拿筆亂畫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放置小圓木棒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會疊三個積木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二十至二十三個月時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會模仿摺紙</w:t>
            </w:r>
          </w:p>
        </w:tc>
        <w:tc>
          <w:tcPr>
            <w:tcW w:w="1478" w:type="pct"/>
            <w:tcBorders>
              <w:top w:val="double" w:sz="6" w:space="0" w:color="auto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把積木排成直線如火卓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會疊六個積木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二十四至三十六個月時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穿大孔的珠子</w:t>
            </w:r>
          </w:p>
        </w:tc>
        <w:tc>
          <w:tcPr>
            <w:tcW w:w="1478" w:type="pct"/>
            <w:tcBorders>
              <w:top w:val="double" w:sz="6" w:space="0" w:color="auto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拿筆畫直線及圓形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會揉黏土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轉動門把打開門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三至四歲時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會操作各式各樣門栓操作板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會拿剪刀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將錢幣放入撲滿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玩貼紙遊戲"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四至五歲時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將水壺內的水倒入小杯子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會將點連成線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畫簡單的圖案例如身體手腳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折疊衛生紙手帕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五至六歲時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會畫三角形及房子</w:t>
            </w:r>
          </w:p>
        </w:tc>
        <w:tc>
          <w:tcPr>
            <w:tcW w:w="1478" w:type="pct"/>
            <w:tcBorders>
              <w:top w:val="double" w:sz="6" w:space="0" w:color="auto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沿曲線剪紙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會描寫簡單的字及自已的名字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六至七歲時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拿鑰匙開門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拿鋸子鋸木板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nil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會用安全別針夾東西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 w:val="restart"/>
            <w:tcBorders>
              <w:top w:val="thickThinSmallGap" w:sz="12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  <w:r w:rsidRPr="00C06EBC">
              <w:rPr>
                <w:rFonts w:ascii="標楷體" w:eastAsia="標楷體" w:hAnsi="標楷體" w:cs="細明體" w:hint="eastAsia"/>
                <w:b/>
              </w:rPr>
              <w:t xml:space="preserve">          </w:t>
            </w:r>
            <w:r w:rsidRPr="00C06EBC">
              <w:rPr>
                <w:rFonts w:ascii="標楷體" w:eastAsia="標楷體" w:hAnsi="標楷體" w:hint="eastAsia"/>
                <w:b/>
              </w:rPr>
              <w:t>生活自理部份</w:t>
            </w:r>
          </w:p>
        </w:tc>
        <w:tc>
          <w:tcPr>
            <w:tcW w:w="1122" w:type="pct"/>
            <w:tcBorders>
              <w:top w:val="thickThin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四個月時</w:t>
            </w:r>
          </w:p>
        </w:tc>
        <w:tc>
          <w:tcPr>
            <w:tcW w:w="2017" w:type="pct"/>
            <w:tcBorders>
              <w:top w:val="thickThin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有咬合反射會拿東西入口</w:t>
            </w:r>
          </w:p>
        </w:tc>
        <w:tc>
          <w:tcPr>
            <w:tcW w:w="1478" w:type="pct"/>
            <w:tcBorders>
              <w:top w:val="thickThinSmallGap" w:sz="12" w:space="0" w:color="auto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六個月時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會從湯匙吃東西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九個月時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會自他人拿的杯子喝水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十二個月時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雙手拿杯子喝水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十八個月時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會用湯匙吃東西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二十四個月時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會用吸管吸飲料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三十個月時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會用叉子吃東西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三至四歲時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會用筷子夾葡萄乾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自己會將拉鏈拉好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會自己吃飯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打開水龍頭洗手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四至五歲時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自己盛湯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幫忙做一點家事</w:t>
            </w: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扣上小扣子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五至六歲時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自己穿鞋及繫鞋帶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會自已洗澡</w:t>
            </w:r>
          </w:p>
        </w:tc>
      </w:tr>
      <w:tr w:rsidR="007155C4" w:rsidRPr="00C06EBC" w:rsidTr="00B4218C">
        <w:trPr>
          <w:cantSplit/>
          <w:trHeight w:val="12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自己梳理頭髮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 w:val="restart"/>
            <w:tcBorders>
              <w:top w:val="thickThinSmallGap" w:sz="12" w:space="0" w:color="auto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b/>
              </w:rPr>
            </w:pPr>
            <w:r w:rsidRPr="00C06EBC">
              <w:rPr>
                <w:rFonts w:ascii="標楷體" w:eastAsia="標楷體" w:hAnsi="標楷體" w:cs="細明體" w:hint="eastAsia"/>
                <w:b/>
              </w:rPr>
              <w:t xml:space="preserve">         </w:t>
            </w:r>
            <w:r w:rsidRPr="00C06EBC">
              <w:rPr>
                <w:rFonts w:ascii="標楷體" w:eastAsia="標楷體" w:hAnsi="標楷體" w:hint="eastAsia"/>
                <w:b/>
              </w:rPr>
              <w:t>語言部份</w:t>
            </w:r>
          </w:p>
        </w:tc>
        <w:tc>
          <w:tcPr>
            <w:tcW w:w="1122" w:type="pct"/>
            <w:tcBorders>
              <w:top w:val="thickThin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二個月時</w:t>
            </w:r>
          </w:p>
        </w:tc>
        <w:tc>
          <w:tcPr>
            <w:tcW w:w="2017" w:type="pct"/>
            <w:tcBorders>
              <w:top w:val="thickThin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會發出笑聲</w:t>
            </w:r>
          </w:p>
        </w:tc>
        <w:tc>
          <w:tcPr>
            <w:tcW w:w="1478" w:type="pct"/>
            <w:tcBorders>
              <w:top w:val="thickThinSmallGap" w:sz="12" w:space="0" w:color="auto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三個月時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會尖叫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四個月時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尋找聲源且會重複自己的聲音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六至七個月時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發出毋音且會玩發聲的遊戲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九至十個月時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模仿說話聲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十二至十五個月時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聽從給我的指示且不以哭表達需求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十八至二十四個月時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會說一至五個字及指出身體一部份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二至三歲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說出三種形狀，指出大小，及說出自己名字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三至四歲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唱數至十、認識顏色，說請、對不起、謝謝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20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四至五歲</w:t>
            </w:r>
          </w:p>
        </w:tc>
        <w:tc>
          <w:tcPr>
            <w:tcW w:w="20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分輕重長短及左右，與人閒聊</w:t>
            </w:r>
          </w:p>
        </w:tc>
        <w:tc>
          <w:tcPr>
            <w:tcW w:w="1478" w:type="pct"/>
            <w:tcBorders>
              <w:top w:val="nil"/>
              <w:left w:val="nil"/>
              <w:bottom w:val="double" w:sz="6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  <w:tr w:rsidR="007155C4" w:rsidRPr="00C06EBC" w:rsidTr="00B4218C">
        <w:trPr>
          <w:cantSplit/>
          <w:trHeight w:val="184"/>
          <w:jc w:val="center"/>
        </w:trPr>
        <w:tc>
          <w:tcPr>
            <w:tcW w:w="383" w:type="pct"/>
            <w:vMerge/>
            <w:tcBorders>
              <w:top w:val="nil"/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五至六歲</w:t>
            </w:r>
          </w:p>
        </w:tc>
        <w:tc>
          <w:tcPr>
            <w:tcW w:w="2017" w:type="pct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C06EBC">
              <w:rPr>
                <w:rFonts w:ascii="標楷體" w:eastAsia="標楷體" w:hAnsi="標楷體" w:hint="eastAsia"/>
                <w:sz w:val="19"/>
                <w:szCs w:val="19"/>
              </w:rPr>
              <w:t>唱數至一百，能說出字意，溝通想法</w:t>
            </w:r>
          </w:p>
        </w:tc>
        <w:tc>
          <w:tcPr>
            <w:tcW w:w="1478" w:type="pct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:rsidR="007155C4" w:rsidRPr="00C06EBC" w:rsidRDefault="007155C4" w:rsidP="00B4218C">
            <w:pPr>
              <w:spacing w:line="270" w:lineRule="exact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</w:tbl>
    <w:p w:rsidR="007155C4" w:rsidRPr="006D52C8" w:rsidRDefault="007155C4" w:rsidP="007155C4">
      <w:pPr>
        <w:spacing w:line="360" w:lineRule="auto"/>
        <w:rPr>
          <w:rFonts w:ascii="標楷體" w:eastAsia="標楷體" w:hAnsi="標楷體"/>
          <w:sz w:val="23"/>
          <w:szCs w:val="23"/>
        </w:rPr>
      </w:pPr>
    </w:p>
    <w:p w:rsidR="00F8479D" w:rsidRDefault="00F8479D"/>
    <w:sectPr w:rsidR="00F8479D" w:rsidSect="006D52C8">
      <w:pgSz w:w="11906" w:h="16838"/>
      <w:pgMar w:top="851" w:right="849" w:bottom="426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布丁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超研澤中圓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C4"/>
    <w:rsid w:val="007155C4"/>
    <w:rsid w:val="00F8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C8D3-947B-4DCD-A465-A4DB55A1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宜親</dc:creator>
  <cp:keywords/>
  <dc:description/>
  <cp:lastModifiedBy>宜親</cp:lastModifiedBy>
  <cp:revision>1</cp:revision>
  <dcterms:created xsi:type="dcterms:W3CDTF">2018-04-14T17:57:00Z</dcterms:created>
  <dcterms:modified xsi:type="dcterms:W3CDTF">2018-04-14T17:57:00Z</dcterms:modified>
</cp:coreProperties>
</file>